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left"/>
        <w:rPr>
          <w:rFonts w:ascii="微软雅黑" w:hAnsi="微软雅黑" w:eastAsia="微软雅黑" w:cs="华文细黑"/>
          <w:b/>
          <w:bCs/>
          <w:sz w:val="24"/>
        </w:rPr>
      </w:pPr>
      <w:r>
        <w:rPr>
          <w:rFonts w:hint="eastAsia" w:ascii="微软雅黑" w:hAnsi="微软雅黑" w:eastAsia="微软雅黑" w:cs="华文细黑"/>
          <w:b/>
          <w:bCs/>
          <w:sz w:val="24"/>
        </w:rPr>
        <w:t>附获奖名单：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2"/>
        <w:gridCol w:w="1694"/>
        <w:gridCol w:w="54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第三届“ProQuest杯”外文文献信息检索答题大赛获奖信息（学生）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阮鸣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袁银娣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郁森林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范梦婷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>
        <w:trPr>
          <w:trHeight w:val="54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张雯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rPr>
          <w:trHeight w:val="462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张恒峰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陈玉龙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张文静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房振东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童婷婷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魏亮发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皖南医学院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高前坤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张静静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亳州学院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吴纪旸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谷开云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司奥琦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周效媛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柯明莉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高红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仝新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李奎武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陶伟东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郭家乐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王冬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严东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朱雅文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史洁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许博文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张洁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吴晓晴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陶雯馨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赵峰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赵硕琪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庞业伟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常嘉璇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刘超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张俊辉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安徽医科大学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仰许哲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窦佳翔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吴靖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杨扬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盛敏玥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王琮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10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  <w:tc>
          <w:tcPr>
            <w:tcW w:w="3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优秀奖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杨帅领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詹淑惠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冯童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孙玉妹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陈干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郑若琪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陆慧敏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孙文家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李玉虎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安徽国际商务职业学院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纪玉田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马宏春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罗佛赐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姚昌菊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孙善文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杨佳丽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高倩文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阮诺冰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高雅楠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张姗姗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李舒阳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杨舒琪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陈久佳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张笑颜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季世辰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舒云峰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杨林松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李金菊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张孟然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安徽科技学院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蚌埠医学院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申悦晴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徐梓萌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安徽建筑大学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杨灿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孙晓晓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亳州学院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宋伟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储芷姗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张利达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唐华超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刘亮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皖南医学院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陈奕桦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合肥学院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刘雨彤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夏彬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安徽三联学院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赵于卓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孔琦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杨义萍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李想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张馨天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戴倩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陆楠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阜阳师范大学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刘文杰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李兵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合肥学院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李彬然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许一帆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桂启涛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滁州学院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李文海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陈健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宿州学院</w:t>
            </w:r>
          </w:p>
        </w:tc>
      </w:tr>
      <w:tr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王志晨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汪步高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铜陵学院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孙文雅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铜陵学院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陈云聪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安徽师范大学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付家豪</w:t>
            </w:r>
          </w:p>
        </w:tc>
        <w:tc>
          <w:tcPr>
            <w:tcW w:w="32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宋体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lang w:bidi="ar"/>
              </w:rPr>
              <w:t>安徽理工大学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2020-12-14T07:36:41Z</dcterms:created>
  <dc:creator>yao</dc:creator>
  <cp:lastModifiedBy>yao</cp:lastModifiedBy>
  <dcterms:modified xsi:type="dcterms:W3CDTF">2020-12-14T07:36:50Z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